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31" w:rsidRDefault="005E3F31" w:rsidP="005E3F31">
      <w:pPr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  Ac</w:t>
      </w:r>
      <w:r w:rsidRPr="00E27CB3">
        <w:rPr>
          <w:rFonts w:ascii="Arial" w:hAnsi="Arial" w:cs="Arial"/>
          <w:b/>
        </w:rPr>
        <w:t xml:space="preserve">tiepuntenlijst van de </w:t>
      </w:r>
      <w:r>
        <w:rPr>
          <w:rFonts w:ascii="Arial" w:hAnsi="Arial" w:cs="Arial"/>
          <w:b/>
        </w:rPr>
        <w:t>Koepel Sociaal Domein</w:t>
      </w:r>
      <w:r w:rsidRPr="00E27CB3">
        <w:rPr>
          <w:rFonts w:ascii="Arial" w:hAnsi="Arial" w:cs="Arial"/>
          <w:b/>
        </w:rPr>
        <w:t xml:space="preserve"> Edam-Volendam</w:t>
      </w:r>
      <w:r>
        <w:rPr>
          <w:rFonts w:ascii="Arial" w:hAnsi="Arial" w:cs="Arial"/>
          <w:b/>
        </w:rPr>
        <w:t xml:space="preserve">    </w:t>
      </w:r>
    </w:p>
    <w:p w:rsidR="005E3F31" w:rsidRPr="008C1F09" w:rsidRDefault="008C1F09" w:rsidP="005E3F3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LANGE TERMIJN</w:t>
      </w:r>
    </w:p>
    <w:p w:rsidR="005E3F31" w:rsidRPr="00601AC9" w:rsidRDefault="002B0B1B" w:rsidP="005E3F31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bookmarkStart w:id="0" w:name="_GoBack"/>
      <w:bookmarkEnd w:id="0"/>
      <w:r w:rsidR="00601AC9">
        <w:rPr>
          <w:rFonts w:ascii="Arial" w:hAnsi="Arial" w:cs="Arial"/>
          <w:sz w:val="20"/>
          <w:szCs w:val="20"/>
        </w:rPr>
        <w:t xml:space="preserve"> </w:t>
      </w:r>
      <w:r w:rsidR="0031448A">
        <w:rPr>
          <w:rFonts w:ascii="Arial" w:hAnsi="Arial" w:cs="Arial"/>
          <w:sz w:val="20"/>
          <w:szCs w:val="20"/>
        </w:rPr>
        <w:t>bijgewerkt tot 28 september</w:t>
      </w:r>
      <w:r w:rsidR="008C1F09">
        <w:rPr>
          <w:rFonts w:ascii="Arial" w:hAnsi="Arial" w:cs="Arial"/>
          <w:sz w:val="20"/>
          <w:szCs w:val="20"/>
        </w:rPr>
        <w:t xml:space="preserve"> 2022</w:t>
      </w:r>
      <w:r w:rsidR="005E3F31">
        <w:rPr>
          <w:rFonts w:ascii="Arial" w:hAnsi="Arial" w:cs="Arial"/>
          <w:sz w:val="20"/>
          <w:szCs w:val="20"/>
        </w:rPr>
        <w:t xml:space="preserve">          </w:t>
      </w:r>
    </w:p>
    <w:p w:rsidR="005E3F31" w:rsidRPr="00892D63" w:rsidRDefault="005E3F31" w:rsidP="005E3F31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5E3F31" w:rsidRPr="00CA2A87" w:rsidTr="00706ECA">
        <w:trPr>
          <w:cantSplit/>
          <w:trHeight w:val="804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5E3F31" w:rsidRPr="00CA2A8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5E3F31" w:rsidRDefault="009917C6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3F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Sociale werkplaatsen terug? T.z.t. opstellen van ongevraagd advies hieromtrent aan ons college van B &amp; W.</w:t>
            </w:r>
            <w:r w:rsidR="00CA28D0">
              <w:rPr>
                <w:rFonts w:ascii="Arial" w:hAnsi="Arial" w:cs="Arial"/>
                <w:sz w:val="20"/>
                <w:szCs w:val="20"/>
              </w:rPr>
              <w:t xml:space="preserve"> Afgesproken wordt dat de PR dit onderwerp aanhoudt. </w:t>
            </w:r>
          </w:p>
        </w:tc>
        <w:tc>
          <w:tcPr>
            <w:tcW w:w="1418" w:type="dxa"/>
            <w:shd w:val="clear" w:color="auto" w:fill="auto"/>
          </w:tcPr>
          <w:p w:rsidR="005E3F31" w:rsidRDefault="00055442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PR/DB</w:t>
            </w:r>
          </w:p>
        </w:tc>
        <w:tc>
          <w:tcPr>
            <w:tcW w:w="2013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3D" w:rsidRPr="00CA2A8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9F523D" w:rsidRDefault="009F523D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9F523D" w:rsidRDefault="0031448A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F52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9F523D" w:rsidRDefault="009F523D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op een later tijdstip de statuten van de SR door een notaris laten bekijken en eventueel laten herzien m.b.t. de nieuwe Wet bestuur en toezicht rechtspersonen (WBTR).</w:t>
            </w:r>
          </w:p>
        </w:tc>
        <w:tc>
          <w:tcPr>
            <w:tcW w:w="1418" w:type="dxa"/>
            <w:shd w:val="clear" w:color="auto" w:fill="auto"/>
          </w:tcPr>
          <w:p w:rsidR="009F523D" w:rsidRDefault="00055442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2013" w:type="dxa"/>
            <w:shd w:val="clear" w:color="auto" w:fill="auto"/>
          </w:tcPr>
          <w:p w:rsidR="009F523D" w:rsidRDefault="007E2A5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9F523D" w:rsidRDefault="009F523D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428" w:rsidRPr="00CA2A8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D4428" w:rsidRDefault="006D442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D4428" w:rsidRDefault="0031448A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D44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D4428" w:rsidRPr="008A25B2" w:rsidRDefault="006D4428" w:rsidP="00706ECA">
            <w:pPr>
              <w:rPr>
                <w:rFonts w:ascii="Arial" w:hAnsi="Arial" w:cs="Arial"/>
                <w:sz w:val="20"/>
                <w:szCs w:val="20"/>
              </w:rPr>
            </w:pPr>
            <w:r w:rsidRPr="008A25B2">
              <w:rPr>
                <w:rFonts w:ascii="Arial" w:eastAsia="Times New Roman" w:hAnsi="Arial" w:cs="Arial"/>
                <w:sz w:val="20"/>
                <w:szCs w:val="20"/>
              </w:rPr>
              <w:t>Nadenken over de structuur van de KSD na de komst van wijkraden, naast dorpsraden en de in 2022 te verwachten Omgevingswet (zie bijlage van Koepel Adviesraden Sociaal Domein: werken met werkgroepen d.d. 1 september 2021). Gemaild op 18 oktober 2021.</w:t>
            </w:r>
          </w:p>
        </w:tc>
        <w:tc>
          <w:tcPr>
            <w:tcW w:w="1418" w:type="dxa"/>
            <w:shd w:val="clear" w:color="auto" w:fill="auto"/>
          </w:tcPr>
          <w:p w:rsidR="006D4428" w:rsidRDefault="006D442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2013" w:type="dxa"/>
            <w:shd w:val="clear" w:color="auto" w:fill="auto"/>
          </w:tcPr>
          <w:p w:rsidR="006D4428" w:rsidRDefault="006D442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6D4428" w:rsidRDefault="006D442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F31" w:rsidRPr="00E27CB3" w:rsidRDefault="005E3F31" w:rsidP="005E3F31">
      <w:pPr>
        <w:rPr>
          <w:rFonts w:ascii="Arial" w:hAnsi="Arial" w:cs="Arial"/>
          <w:sz w:val="20"/>
          <w:szCs w:val="20"/>
        </w:rPr>
      </w:pPr>
    </w:p>
    <w:p w:rsidR="005E3F31" w:rsidRDefault="005E3F31" w:rsidP="005E3F31"/>
    <w:p w:rsidR="005E3F31" w:rsidRDefault="005E3F31" w:rsidP="005E3F31"/>
    <w:p w:rsidR="003C3FDC" w:rsidRDefault="002B0B1B"/>
    <w:sectPr w:rsidR="003C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31"/>
    <w:rsid w:val="00055442"/>
    <w:rsid w:val="0016253D"/>
    <w:rsid w:val="001E3968"/>
    <w:rsid w:val="00223CCC"/>
    <w:rsid w:val="00285548"/>
    <w:rsid w:val="002B0B1B"/>
    <w:rsid w:val="0031448A"/>
    <w:rsid w:val="003376CE"/>
    <w:rsid w:val="00386683"/>
    <w:rsid w:val="00480FED"/>
    <w:rsid w:val="00484705"/>
    <w:rsid w:val="005E3F31"/>
    <w:rsid w:val="005E72D0"/>
    <w:rsid w:val="00601AC9"/>
    <w:rsid w:val="00684305"/>
    <w:rsid w:val="006B5018"/>
    <w:rsid w:val="006D4428"/>
    <w:rsid w:val="00700E51"/>
    <w:rsid w:val="007335B1"/>
    <w:rsid w:val="007459A6"/>
    <w:rsid w:val="00776D5C"/>
    <w:rsid w:val="007E2A55"/>
    <w:rsid w:val="007E5470"/>
    <w:rsid w:val="008A1A99"/>
    <w:rsid w:val="008A25B2"/>
    <w:rsid w:val="008C1F09"/>
    <w:rsid w:val="008D6CE5"/>
    <w:rsid w:val="008F55D7"/>
    <w:rsid w:val="0090116A"/>
    <w:rsid w:val="009917C6"/>
    <w:rsid w:val="009B6A95"/>
    <w:rsid w:val="009D3D7D"/>
    <w:rsid w:val="009F523D"/>
    <w:rsid w:val="00A13E7A"/>
    <w:rsid w:val="00A433A7"/>
    <w:rsid w:val="00BF6744"/>
    <w:rsid w:val="00CA1861"/>
    <w:rsid w:val="00CA28D0"/>
    <w:rsid w:val="00CA741D"/>
    <w:rsid w:val="00CC3EA8"/>
    <w:rsid w:val="00D1200F"/>
    <w:rsid w:val="00D37561"/>
    <w:rsid w:val="00D51C0A"/>
    <w:rsid w:val="00DA1526"/>
    <w:rsid w:val="00DB0C2A"/>
    <w:rsid w:val="00DC28F0"/>
    <w:rsid w:val="00DF3ADD"/>
    <w:rsid w:val="00E27C8B"/>
    <w:rsid w:val="00E42509"/>
    <w:rsid w:val="00EC1ACC"/>
    <w:rsid w:val="00EC7CB4"/>
    <w:rsid w:val="00EF2690"/>
    <w:rsid w:val="00F01835"/>
    <w:rsid w:val="00F0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DBDB1-F5FA-40A7-8DA9-272DE00B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3F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3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3</cp:revision>
  <dcterms:created xsi:type="dcterms:W3CDTF">2022-11-01T14:32:00Z</dcterms:created>
  <dcterms:modified xsi:type="dcterms:W3CDTF">2022-11-01T14:34:00Z</dcterms:modified>
</cp:coreProperties>
</file>